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E1F9" w14:textId="1DF378EF" w:rsidR="00651946" w:rsidRPr="001362F4" w:rsidRDefault="493296EB" w:rsidP="493296EB">
      <w:pPr>
        <w:jc w:val="center"/>
        <w:rPr>
          <w:b/>
          <w:bCs/>
          <w:sz w:val="72"/>
          <w:szCs w:val="72"/>
        </w:rPr>
      </w:pPr>
      <w:r w:rsidRPr="493296EB">
        <w:rPr>
          <w:b/>
          <w:bCs/>
          <w:sz w:val="72"/>
          <w:szCs w:val="72"/>
          <w:vertAlign w:val="superscript"/>
        </w:rPr>
        <w:t>4th</w:t>
      </w:r>
      <w:r w:rsidRPr="493296EB">
        <w:rPr>
          <w:b/>
          <w:bCs/>
          <w:sz w:val="72"/>
          <w:szCs w:val="72"/>
        </w:rPr>
        <w:t xml:space="preserve"> / 5</w:t>
      </w:r>
      <w:r w:rsidRPr="493296EB">
        <w:rPr>
          <w:b/>
          <w:bCs/>
          <w:sz w:val="72"/>
          <w:szCs w:val="72"/>
          <w:vertAlign w:val="superscript"/>
        </w:rPr>
        <w:t>th</w:t>
      </w:r>
      <w:r w:rsidRPr="493296EB">
        <w:rPr>
          <w:b/>
          <w:bCs/>
          <w:sz w:val="72"/>
          <w:szCs w:val="72"/>
        </w:rPr>
        <w:t xml:space="preserve"> Computers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1362F4" w:rsidRPr="007B0754" w14:paraId="2095BC9B" w14:textId="77777777" w:rsidTr="493296EB">
        <w:tc>
          <w:tcPr>
            <w:tcW w:w="4788" w:type="dxa"/>
          </w:tcPr>
          <w:p w14:paraId="1B15DB9C" w14:textId="5DE14A87" w:rsidR="001362F4" w:rsidRPr="007B0754" w:rsidRDefault="493296EB" w:rsidP="493296EB">
            <w:pPr>
              <w:rPr>
                <w:sz w:val="24"/>
                <w:szCs w:val="24"/>
              </w:rPr>
            </w:pPr>
            <w:r w:rsidRPr="493296EB">
              <w:rPr>
                <w:b/>
                <w:bCs/>
                <w:sz w:val="24"/>
                <w:szCs w:val="24"/>
              </w:rPr>
              <w:t>Teacher:</w:t>
            </w:r>
            <w:r w:rsidRPr="493296EB">
              <w:rPr>
                <w:sz w:val="24"/>
                <w:szCs w:val="24"/>
              </w:rPr>
              <w:t xml:space="preserve"> Mrs. Boettcher</w:t>
            </w:r>
          </w:p>
        </w:tc>
        <w:tc>
          <w:tcPr>
            <w:tcW w:w="4950" w:type="dxa"/>
          </w:tcPr>
          <w:p w14:paraId="3096B475" w14:textId="08E446A2" w:rsidR="001362F4" w:rsidRPr="007B0754" w:rsidRDefault="450AA612">
            <w:pPr>
              <w:rPr>
                <w:sz w:val="24"/>
              </w:rPr>
            </w:pPr>
            <w:r w:rsidRPr="450AA612">
              <w:rPr>
                <w:b/>
                <w:bCs/>
                <w:sz w:val="24"/>
                <w:szCs w:val="24"/>
              </w:rPr>
              <w:t xml:space="preserve">Phone: </w:t>
            </w:r>
            <w:r w:rsidRPr="450AA612">
              <w:rPr>
                <w:sz w:val="24"/>
                <w:szCs w:val="24"/>
              </w:rPr>
              <w:t>586-727-7552 ex. 2601</w:t>
            </w:r>
          </w:p>
        </w:tc>
      </w:tr>
      <w:tr w:rsidR="001362F4" w:rsidRPr="007B0754" w14:paraId="69D620F5" w14:textId="77777777" w:rsidTr="493296EB">
        <w:tc>
          <w:tcPr>
            <w:tcW w:w="4788" w:type="dxa"/>
          </w:tcPr>
          <w:p w14:paraId="2B714074" w14:textId="77777777" w:rsidR="001362F4" w:rsidRPr="007B0754" w:rsidRDefault="001362F4">
            <w:pPr>
              <w:rPr>
                <w:b/>
                <w:sz w:val="24"/>
              </w:rPr>
            </w:pPr>
          </w:p>
        </w:tc>
        <w:tc>
          <w:tcPr>
            <w:tcW w:w="4950" w:type="dxa"/>
          </w:tcPr>
          <w:p w14:paraId="32C27A2F" w14:textId="51238C7A" w:rsidR="001362F4" w:rsidRPr="007B0754" w:rsidRDefault="493296EB" w:rsidP="493296EB">
            <w:pPr>
              <w:rPr>
                <w:b/>
                <w:bCs/>
                <w:sz w:val="24"/>
                <w:szCs w:val="24"/>
              </w:rPr>
            </w:pPr>
            <w:r w:rsidRPr="493296EB">
              <w:rPr>
                <w:b/>
                <w:bCs/>
                <w:sz w:val="24"/>
                <w:szCs w:val="24"/>
              </w:rPr>
              <w:t>Email: nboettcher@richmond.k12.mi.us</w:t>
            </w:r>
          </w:p>
        </w:tc>
      </w:tr>
      <w:tr w:rsidR="001362F4" w:rsidRPr="007B0754" w14:paraId="6478CA9F" w14:textId="77777777" w:rsidTr="493296EB">
        <w:tc>
          <w:tcPr>
            <w:tcW w:w="4788" w:type="dxa"/>
          </w:tcPr>
          <w:p w14:paraId="56BB4692" w14:textId="77777777" w:rsidR="001362F4" w:rsidRPr="007B0754" w:rsidRDefault="001362F4">
            <w:pPr>
              <w:rPr>
                <w:sz w:val="24"/>
              </w:rPr>
            </w:pPr>
          </w:p>
        </w:tc>
        <w:tc>
          <w:tcPr>
            <w:tcW w:w="4950" w:type="dxa"/>
          </w:tcPr>
          <w:p w14:paraId="698F3AA2" w14:textId="64389D9A" w:rsidR="001362F4" w:rsidRPr="007B0754" w:rsidRDefault="493296EB" w:rsidP="493296EB">
            <w:pPr>
              <w:rPr>
                <w:sz w:val="24"/>
                <w:szCs w:val="24"/>
              </w:rPr>
            </w:pPr>
            <w:r w:rsidRPr="493296EB">
              <w:rPr>
                <w:b/>
                <w:bCs/>
                <w:sz w:val="24"/>
                <w:szCs w:val="24"/>
              </w:rPr>
              <w:t>Conference time:</w:t>
            </w:r>
            <w:r w:rsidRPr="493296EB">
              <w:rPr>
                <w:sz w:val="24"/>
                <w:szCs w:val="24"/>
              </w:rPr>
              <w:t xml:space="preserve"> 9:30-10:20 or by appointment</w:t>
            </w:r>
          </w:p>
          <w:p w14:paraId="36C952C3" w14:textId="77777777" w:rsidR="001362F4" w:rsidRPr="007B0754" w:rsidRDefault="001362F4">
            <w:pPr>
              <w:rPr>
                <w:sz w:val="24"/>
              </w:rPr>
            </w:pPr>
          </w:p>
        </w:tc>
      </w:tr>
    </w:tbl>
    <w:p w14:paraId="3D9CAE50" w14:textId="4302582F" w:rsidR="41777E12" w:rsidRDefault="493296EB" w:rsidP="493296EB">
      <w:pPr>
        <w:rPr>
          <w:sz w:val="24"/>
          <w:szCs w:val="24"/>
        </w:rPr>
      </w:pPr>
      <w:r w:rsidRPr="493296EB">
        <w:rPr>
          <w:b/>
          <w:bCs/>
          <w:sz w:val="24"/>
          <w:szCs w:val="24"/>
        </w:rPr>
        <w:t>Class websites:</w:t>
      </w:r>
      <w:r w:rsidRPr="493296EB">
        <w:rPr>
          <w:sz w:val="24"/>
          <w:szCs w:val="24"/>
        </w:rPr>
        <w:t xml:space="preserve">   Mrsboettcher.weebly.com</w:t>
      </w:r>
    </w:p>
    <w:p w14:paraId="2F2E97D8" w14:textId="503A4BCE" w:rsidR="001362F4" w:rsidRDefault="450AA612">
      <w:pPr>
        <w:rPr>
          <w:sz w:val="24"/>
        </w:rPr>
      </w:pPr>
      <w:r w:rsidRPr="450AA612">
        <w:rPr>
          <w:b/>
          <w:bCs/>
          <w:sz w:val="24"/>
          <w:szCs w:val="24"/>
        </w:rPr>
        <w:t>Class materials:</w:t>
      </w:r>
      <w:r w:rsidRPr="450AA612">
        <w:rPr>
          <w:sz w:val="24"/>
          <w:szCs w:val="24"/>
        </w:rPr>
        <w:t xml:space="preserve"> pencil/pen</w:t>
      </w:r>
    </w:p>
    <w:p w14:paraId="2983FA22" w14:textId="00CE5639" w:rsidR="004B217F" w:rsidRDefault="493296EB" w:rsidP="493296EB">
      <w:pPr>
        <w:rPr>
          <w:sz w:val="24"/>
          <w:szCs w:val="24"/>
        </w:rPr>
      </w:pPr>
      <w:r w:rsidRPr="493296EB">
        <w:rPr>
          <w:b/>
          <w:bCs/>
          <w:sz w:val="24"/>
          <w:szCs w:val="24"/>
        </w:rPr>
        <w:t xml:space="preserve">Student Outcomes:  </w:t>
      </w:r>
      <w:r w:rsidRPr="493296EB">
        <w:rPr>
          <w:sz w:val="24"/>
          <w:szCs w:val="24"/>
        </w:rPr>
        <w:t>Students will learn technology proficiency skills appropriate for their age. Students will learn essential skills such as basic keyboard skills, increase typing speed, online safety and behavior, online research, digital image editing, basic computer programming, and more.</w:t>
      </w:r>
    </w:p>
    <w:p w14:paraId="54DCC714" w14:textId="1FD80BB1" w:rsidR="493296EB" w:rsidRDefault="493296EB" w:rsidP="493296EB">
      <w:pPr>
        <w:rPr>
          <w:sz w:val="24"/>
          <w:szCs w:val="24"/>
        </w:rPr>
      </w:pPr>
    </w:p>
    <w:tbl>
      <w:tblPr>
        <w:tblStyle w:val="TableGrid"/>
        <w:tblW w:w="0" w:type="auto"/>
        <w:jc w:val="center"/>
        <w:tblLook w:val="04A0" w:firstRow="1" w:lastRow="0" w:firstColumn="1" w:lastColumn="0" w:noHBand="0" w:noVBand="1"/>
      </w:tblPr>
      <w:tblGrid>
        <w:gridCol w:w="4079"/>
        <w:gridCol w:w="4045"/>
      </w:tblGrid>
      <w:tr w:rsidR="00A826C6" w14:paraId="6F322F35" w14:textId="77777777" w:rsidTr="493296EB">
        <w:trPr>
          <w:jc w:val="center"/>
        </w:trPr>
        <w:tc>
          <w:tcPr>
            <w:tcW w:w="4079" w:type="dxa"/>
          </w:tcPr>
          <w:p w14:paraId="274F0DA4" w14:textId="7D6AEFCE" w:rsidR="00A826C6" w:rsidRPr="004B217F" w:rsidRDefault="493296EB" w:rsidP="493296EB">
            <w:pPr>
              <w:jc w:val="center"/>
              <w:rPr>
                <w:b/>
                <w:bCs/>
                <w:sz w:val="32"/>
                <w:szCs w:val="32"/>
              </w:rPr>
            </w:pPr>
            <w:r w:rsidRPr="493296EB">
              <w:rPr>
                <w:b/>
                <w:bCs/>
                <w:sz w:val="32"/>
                <w:szCs w:val="32"/>
                <w:vertAlign w:val="superscript"/>
              </w:rPr>
              <w:t>4th</w:t>
            </w:r>
            <w:r w:rsidRPr="493296EB">
              <w:rPr>
                <w:b/>
                <w:bCs/>
                <w:sz w:val="32"/>
                <w:szCs w:val="32"/>
              </w:rPr>
              <w:t xml:space="preserve"> grade</w:t>
            </w:r>
          </w:p>
        </w:tc>
        <w:tc>
          <w:tcPr>
            <w:tcW w:w="4045" w:type="dxa"/>
          </w:tcPr>
          <w:p w14:paraId="1ECB1004" w14:textId="5D2B8A64" w:rsidR="00A826C6" w:rsidRPr="004B217F" w:rsidRDefault="493296EB" w:rsidP="493296EB">
            <w:pPr>
              <w:jc w:val="center"/>
              <w:rPr>
                <w:b/>
                <w:bCs/>
                <w:sz w:val="32"/>
                <w:szCs w:val="32"/>
              </w:rPr>
            </w:pPr>
            <w:r w:rsidRPr="493296EB">
              <w:rPr>
                <w:b/>
                <w:bCs/>
                <w:sz w:val="32"/>
                <w:szCs w:val="32"/>
                <w:vertAlign w:val="superscript"/>
              </w:rPr>
              <w:t>5th</w:t>
            </w:r>
            <w:r w:rsidRPr="493296EB">
              <w:rPr>
                <w:b/>
                <w:bCs/>
                <w:sz w:val="32"/>
                <w:szCs w:val="32"/>
              </w:rPr>
              <w:t xml:space="preserve"> grade</w:t>
            </w:r>
          </w:p>
        </w:tc>
      </w:tr>
      <w:tr w:rsidR="00A826C6" w14:paraId="0713D49C" w14:textId="77777777" w:rsidTr="493296EB">
        <w:trPr>
          <w:jc w:val="center"/>
        </w:trPr>
        <w:tc>
          <w:tcPr>
            <w:tcW w:w="4079" w:type="dxa"/>
          </w:tcPr>
          <w:p w14:paraId="25D56D57" w14:textId="61540DE5" w:rsidR="00A26B43" w:rsidRPr="00A26B43" w:rsidRDefault="493296EB" w:rsidP="493296EB">
            <w:pPr>
              <w:pStyle w:val="ListParagraph"/>
              <w:numPr>
                <w:ilvl w:val="0"/>
                <w:numId w:val="3"/>
              </w:numPr>
              <w:spacing w:before="112" w:line="360" w:lineRule="auto"/>
              <w:textAlignment w:val="baseline"/>
              <w:rPr>
                <w:rFonts w:ascii="Times New Roman" w:eastAsia="Times New Roman" w:hAnsi="Times New Roman" w:cs="Times New Roman"/>
                <w:color w:val="000000" w:themeColor="text1"/>
                <w:sz w:val="28"/>
                <w:szCs w:val="28"/>
              </w:rPr>
            </w:pPr>
            <w:r w:rsidRPr="493296EB">
              <w:rPr>
                <w:rFonts w:asciiTheme="minorEastAsia" w:eastAsiaTheme="minorEastAsia" w:hAnsiTheme="minorEastAsia" w:cstheme="minorEastAsia"/>
                <w:color w:val="000000" w:themeColor="text1"/>
                <w:sz w:val="28"/>
                <w:szCs w:val="28"/>
              </w:rPr>
              <w:t>Typing skills</w:t>
            </w:r>
          </w:p>
          <w:p w14:paraId="059642B4" w14:textId="0DD34BDB" w:rsidR="493296EB" w:rsidRDefault="493296EB" w:rsidP="493296EB">
            <w:pPr>
              <w:pStyle w:val="ListParagraph"/>
              <w:numPr>
                <w:ilvl w:val="0"/>
                <w:numId w:val="3"/>
              </w:numPr>
              <w:spacing w:before="112" w:line="360" w:lineRule="auto"/>
              <w:rPr>
                <w:color w:val="000000" w:themeColor="text1"/>
                <w:sz w:val="28"/>
                <w:szCs w:val="28"/>
              </w:rPr>
            </w:pPr>
            <w:r w:rsidRPr="493296EB">
              <w:rPr>
                <w:rFonts w:asciiTheme="minorEastAsia" w:eastAsiaTheme="minorEastAsia" w:hAnsiTheme="minorEastAsia" w:cstheme="minorEastAsia"/>
                <w:sz w:val="28"/>
                <w:szCs w:val="28"/>
              </w:rPr>
              <w:t>Word Processing</w:t>
            </w:r>
          </w:p>
          <w:p w14:paraId="07D07481" w14:textId="0D152410" w:rsidR="00A26B43" w:rsidRPr="00A26B43" w:rsidRDefault="493296EB" w:rsidP="493296EB">
            <w:pPr>
              <w:numPr>
                <w:ilvl w:val="0"/>
                <w:numId w:val="3"/>
              </w:numPr>
              <w:spacing w:before="112" w:line="276" w:lineRule="auto"/>
              <w:textAlignment w:val="baseline"/>
              <w:rPr>
                <w:rFonts w:ascii="Times New Roman" w:eastAsia="Times New Roman" w:hAnsi="Times New Roman" w:cs="Times New Roman"/>
                <w:color w:val="000000" w:themeColor="text1"/>
                <w:sz w:val="28"/>
                <w:szCs w:val="28"/>
              </w:rPr>
            </w:pPr>
            <w:r w:rsidRPr="493296EB">
              <w:rPr>
                <w:rFonts w:asciiTheme="minorEastAsia" w:eastAsiaTheme="minorEastAsia" w:hAnsiTheme="minorEastAsia" w:cstheme="minorEastAsia"/>
                <w:color w:val="000000" w:themeColor="text1"/>
                <w:sz w:val="28"/>
                <w:szCs w:val="28"/>
              </w:rPr>
              <w:t>Online skills, safety/awareness, digital footprint</w:t>
            </w:r>
          </w:p>
          <w:p w14:paraId="1CBFFACC" w14:textId="548D2B3F" w:rsidR="001926CC" w:rsidRPr="001926CC" w:rsidRDefault="493296EB" w:rsidP="493296EB">
            <w:pPr>
              <w:numPr>
                <w:ilvl w:val="0"/>
                <w:numId w:val="3"/>
              </w:numPr>
              <w:spacing w:before="112" w:line="360" w:lineRule="auto"/>
              <w:textAlignment w:val="baseline"/>
              <w:rPr>
                <w:rFonts w:ascii="Times New Roman" w:eastAsia="Times New Roman" w:hAnsi="Times New Roman" w:cs="Times New Roman"/>
                <w:color w:val="000000" w:themeColor="text1"/>
                <w:sz w:val="28"/>
                <w:szCs w:val="28"/>
              </w:rPr>
            </w:pPr>
            <w:r w:rsidRPr="493296EB">
              <w:rPr>
                <w:rFonts w:asciiTheme="minorEastAsia" w:eastAsiaTheme="minorEastAsia" w:hAnsiTheme="minorEastAsia" w:cstheme="minorEastAsia"/>
                <w:color w:val="000000" w:themeColor="text1"/>
                <w:sz w:val="28"/>
                <w:szCs w:val="28"/>
              </w:rPr>
              <w:t xml:space="preserve">Presentations </w:t>
            </w:r>
          </w:p>
          <w:p w14:paraId="42B0AC15" w14:textId="3C72E0FF" w:rsidR="001926CC" w:rsidRPr="001926CC" w:rsidRDefault="493296EB" w:rsidP="493296EB">
            <w:pPr>
              <w:numPr>
                <w:ilvl w:val="0"/>
                <w:numId w:val="3"/>
              </w:numPr>
              <w:spacing w:before="112" w:line="360" w:lineRule="auto"/>
              <w:textAlignment w:val="baseline"/>
              <w:rPr>
                <w:rFonts w:ascii="Times New Roman" w:eastAsia="Times New Roman" w:hAnsi="Times New Roman" w:cs="Times New Roman"/>
                <w:color w:val="000000" w:themeColor="text1"/>
                <w:sz w:val="28"/>
                <w:szCs w:val="28"/>
              </w:rPr>
            </w:pPr>
            <w:r w:rsidRPr="493296EB">
              <w:rPr>
                <w:rFonts w:asciiTheme="minorEastAsia" w:eastAsiaTheme="minorEastAsia" w:hAnsiTheme="minorEastAsia" w:cstheme="minorEastAsia"/>
                <w:color w:val="000000" w:themeColor="text1"/>
                <w:sz w:val="28"/>
                <w:szCs w:val="28"/>
              </w:rPr>
              <w:t>Online research</w:t>
            </w:r>
          </w:p>
          <w:p w14:paraId="79253CED" w14:textId="114EF23A" w:rsidR="00783EDF" w:rsidRPr="00783EDF" w:rsidRDefault="493296EB" w:rsidP="493296EB">
            <w:pPr>
              <w:numPr>
                <w:ilvl w:val="0"/>
                <w:numId w:val="3"/>
              </w:numPr>
              <w:spacing w:before="100" w:beforeAutospacing="1" w:after="100" w:afterAutospacing="1" w:line="276" w:lineRule="auto"/>
              <w:textAlignment w:val="baseline"/>
              <w:rPr>
                <w:rFonts w:ascii="Times New Roman" w:eastAsia="Times New Roman" w:hAnsi="Times New Roman" w:cs="Times New Roman"/>
                <w:color w:val="000000" w:themeColor="text1"/>
                <w:sz w:val="28"/>
                <w:szCs w:val="28"/>
              </w:rPr>
            </w:pPr>
            <w:r w:rsidRPr="493296EB">
              <w:rPr>
                <w:rFonts w:asciiTheme="minorEastAsia" w:eastAsiaTheme="minorEastAsia" w:hAnsiTheme="minorEastAsia" w:cstheme="minorEastAsia"/>
                <w:color w:val="000000" w:themeColor="text1"/>
                <w:sz w:val="28"/>
                <w:szCs w:val="28"/>
              </w:rPr>
              <w:t>Interactive learning/websites</w:t>
            </w:r>
          </w:p>
          <w:p w14:paraId="3D7ACA02" w14:textId="77777777" w:rsidR="00A26B43" w:rsidRPr="004B217F" w:rsidRDefault="00A26B43" w:rsidP="00A26B43">
            <w:pPr>
              <w:pStyle w:val="ListParagraph"/>
              <w:rPr>
                <w:sz w:val="24"/>
              </w:rPr>
            </w:pPr>
          </w:p>
        </w:tc>
        <w:tc>
          <w:tcPr>
            <w:tcW w:w="4045" w:type="dxa"/>
          </w:tcPr>
          <w:p w14:paraId="72A2DB4D" w14:textId="0A97B962" w:rsidR="493296EB" w:rsidRDefault="493296EB" w:rsidP="493296EB">
            <w:pPr>
              <w:pStyle w:val="ListParagraph"/>
              <w:numPr>
                <w:ilvl w:val="0"/>
                <w:numId w:val="3"/>
              </w:numPr>
              <w:rPr>
                <w:sz w:val="28"/>
                <w:szCs w:val="28"/>
              </w:rPr>
            </w:pPr>
            <w:r w:rsidRPr="493296EB">
              <w:rPr>
                <w:sz w:val="28"/>
                <w:szCs w:val="28"/>
              </w:rPr>
              <w:t>Typing skills</w:t>
            </w:r>
          </w:p>
          <w:p w14:paraId="3D3222C0" w14:textId="4C7D77CC" w:rsidR="493296EB" w:rsidRDefault="493296EB" w:rsidP="493296EB">
            <w:pPr>
              <w:pStyle w:val="ListParagraph"/>
              <w:numPr>
                <w:ilvl w:val="0"/>
                <w:numId w:val="3"/>
              </w:numPr>
              <w:rPr>
                <w:sz w:val="28"/>
                <w:szCs w:val="28"/>
              </w:rPr>
            </w:pPr>
            <w:r w:rsidRPr="493296EB">
              <w:rPr>
                <w:sz w:val="28"/>
                <w:szCs w:val="28"/>
              </w:rPr>
              <w:t xml:space="preserve">  Word Processing</w:t>
            </w:r>
          </w:p>
          <w:p w14:paraId="4239C567" w14:textId="278B1456" w:rsidR="493296EB" w:rsidRDefault="493296EB" w:rsidP="493296EB">
            <w:pPr>
              <w:pStyle w:val="ListParagraph"/>
              <w:ind w:left="0"/>
              <w:rPr>
                <w:sz w:val="28"/>
                <w:szCs w:val="28"/>
              </w:rPr>
            </w:pPr>
          </w:p>
          <w:p w14:paraId="1F8E3911" w14:textId="77777777" w:rsidR="006B5C31" w:rsidRPr="006B5C31" w:rsidRDefault="41777E12" w:rsidP="41777E12">
            <w:pPr>
              <w:pStyle w:val="ListParagraph"/>
              <w:numPr>
                <w:ilvl w:val="0"/>
                <w:numId w:val="3"/>
              </w:numPr>
              <w:rPr>
                <w:sz w:val="28"/>
                <w:szCs w:val="28"/>
              </w:rPr>
            </w:pPr>
            <w:r w:rsidRPr="41777E12">
              <w:rPr>
                <w:sz w:val="28"/>
                <w:szCs w:val="28"/>
              </w:rPr>
              <w:t>Spreadsheets &amp; Data</w:t>
            </w:r>
          </w:p>
          <w:p w14:paraId="657D544A" w14:textId="77777777" w:rsidR="006B5C31" w:rsidRPr="001926CC" w:rsidRDefault="006B5C31" w:rsidP="41777E12">
            <w:pPr>
              <w:rPr>
                <w:sz w:val="24"/>
              </w:rPr>
            </w:pPr>
          </w:p>
          <w:p w14:paraId="29AACFDE" w14:textId="77777777" w:rsidR="006B5C31" w:rsidRPr="006B5C31" w:rsidRDefault="41777E12" w:rsidP="41777E12">
            <w:pPr>
              <w:pStyle w:val="ListParagraph"/>
              <w:numPr>
                <w:ilvl w:val="0"/>
                <w:numId w:val="3"/>
              </w:numPr>
              <w:rPr>
                <w:sz w:val="24"/>
                <w:szCs w:val="24"/>
              </w:rPr>
            </w:pPr>
            <w:r w:rsidRPr="41777E12">
              <w:rPr>
                <w:sz w:val="28"/>
                <w:szCs w:val="28"/>
              </w:rPr>
              <w:t>Visual Organizers</w:t>
            </w:r>
          </w:p>
          <w:p w14:paraId="4F074C01" w14:textId="3E10AA2A" w:rsidR="001926CC" w:rsidRPr="001926CC" w:rsidRDefault="001926CC" w:rsidP="493296EB">
            <w:pPr>
              <w:pStyle w:val="ListParagraph"/>
              <w:rPr>
                <w:sz w:val="24"/>
                <w:szCs w:val="24"/>
              </w:rPr>
            </w:pPr>
          </w:p>
          <w:p w14:paraId="43D4F3AE" w14:textId="5075F0AC" w:rsidR="493296EB" w:rsidRDefault="493296EB" w:rsidP="493296EB">
            <w:pPr>
              <w:pStyle w:val="ListParagraph"/>
              <w:numPr>
                <w:ilvl w:val="0"/>
                <w:numId w:val="3"/>
              </w:numPr>
              <w:rPr>
                <w:sz w:val="28"/>
                <w:szCs w:val="28"/>
              </w:rPr>
            </w:pPr>
            <w:r w:rsidRPr="493296EB">
              <w:rPr>
                <w:sz w:val="28"/>
                <w:szCs w:val="28"/>
              </w:rPr>
              <w:t>Online Safety/Cyberbullying</w:t>
            </w:r>
          </w:p>
          <w:p w14:paraId="738AA01F" w14:textId="4E8A9FDE" w:rsidR="493296EB" w:rsidRDefault="493296EB" w:rsidP="493296EB">
            <w:pPr>
              <w:pStyle w:val="ListParagraph"/>
              <w:numPr>
                <w:ilvl w:val="0"/>
                <w:numId w:val="3"/>
              </w:numPr>
              <w:rPr>
                <w:sz w:val="28"/>
                <w:szCs w:val="28"/>
              </w:rPr>
            </w:pPr>
            <w:r w:rsidRPr="493296EB">
              <w:rPr>
                <w:sz w:val="28"/>
                <w:szCs w:val="28"/>
              </w:rPr>
              <w:t>Presentations</w:t>
            </w:r>
          </w:p>
          <w:p w14:paraId="09CBFEB3" w14:textId="3997E774" w:rsidR="493296EB" w:rsidRDefault="493296EB" w:rsidP="493296EB">
            <w:pPr>
              <w:pStyle w:val="ListParagraph"/>
              <w:numPr>
                <w:ilvl w:val="0"/>
                <w:numId w:val="3"/>
              </w:numPr>
              <w:rPr>
                <w:sz w:val="28"/>
                <w:szCs w:val="28"/>
              </w:rPr>
            </w:pPr>
            <w:r w:rsidRPr="493296EB">
              <w:rPr>
                <w:sz w:val="28"/>
                <w:szCs w:val="28"/>
              </w:rPr>
              <w:t>Online Research</w:t>
            </w:r>
          </w:p>
          <w:p w14:paraId="789EC054" w14:textId="380CEAFA" w:rsidR="493296EB" w:rsidRDefault="493296EB" w:rsidP="493296EB">
            <w:pPr>
              <w:pStyle w:val="ListParagraph"/>
              <w:numPr>
                <w:ilvl w:val="0"/>
                <w:numId w:val="3"/>
              </w:numPr>
              <w:rPr>
                <w:sz w:val="28"/>
                <w:szCs w:val="28"/>
              </w:rPr>
            </w:pPr>
            <w:r w:rsidRPr="493296EB">
              <w:rPr>
                <w:sz w:val="28"/>
                <w:szCs w:val="28"/>
              </w:rPr>
              <w:t>Brochures</w:t>
            </w:r>
          </w:p>
          <w:p w14:paraId="5744D7B3" w14:textId="18F5332F" w:rsidR="00A826C6" w:rsidRPr="006B5C31" w:rsidRDefault="00A826C6" w:rsidP="006B5C31">
            <w:pPr>
              <w:pStyle w:val="ListParagraph"/>
              <w:rPr>
                <w:sz w:val="24"/>
              </w:rPr>
            </w:pPr>
          </w:p>
        </w:tc>
      </w:tr>
    </w:tbl>
    <w:p w14:paraId="1ED00B56" w14:textId="2988527F" w:rsidR="004B217F" w:rsidRDefault="493296EB">
      <w:pPr>
        <w:rPr>
          <w:sz w:val="24"/>
        </w:rPr>
      </w:pPr>
      <w:r w:rsidRPr="493296EB">
        <w:rPr>
          <w:sz w:val="24"/>
          <w:szCs w:val="24"/>
        </w:rPr>
        <w:t>*This schedule is tentative. It’s possible we’ll do other lessons or additional lessons.</w:t>
      </w:r>
    </w:p>
    <w:p w14:paraId="3C3F73A0" w14:textId="1E7044D0" w:rsidR="00830DD6" w:rsidRDefault="006D1A29">
      <w:pPr>
        <w:rPr>
          <w:sz w:val="24"/>
        </w:rPr>
      </w:pPr>
      <w:r w:rsidRPr="1E7044D0">
        <w:rPr>
          <w:sz w:val="24"/>
          <w:szCs w:val="24"/>
        </w:rPr>
        <w:br w:type="page"/>
      </w:r>
    </w:p>
    <w:p w14:paraId="6943872E" w14:textId="77777777" w:rsidR="00830DD6" w:rsidRPr="007B0754" w:rsidRDefault="00830DD6">
      <w:pPr>
        <w:rPr>
          <w:sz w:val="24"/>
        </w:rPr>
      </w:pPr>
    </w:p>
    <w:p w14:paraId="5EA5E98B" w14:textId="77777777" w:rsidR="001362F4" w:rsidRPr="007E0074" w:rsidRDefault="450AA612">
      <w:pPr>
        <w:rPr>
          <w:b/>
          <w:sz w:val="24"/>
          <w:u w:val="single"/>
        </w:rPr>
      </w:pPr>
      <w:r w:rsidRPr="450AA612">
        <w:rPr>
          <w:b/>
          <w:bCs/>
          <w:sz w:val="24"/>
          <w:szCs w:val="24"/>
          <w:u w:val="single"/>
        </w:rPr>
        <w:t>Class expectations</w:t>
      </w:r>
    </w:p>
    <w:p w14:paraId="1DFD60AD" w14:textId="77777777" w:rsidR="001362F4" w:rsidRPr="007B0754" w:rsidRDefault="450AA612">
      <w:pPr>
        <w:rPr>
          <w:sz w:val="24"/>
        </w:rPr>
      </w:pPr>
      <w:r w:rsidRPr="450AA612">
        <w:rPr>
          <w:b/>
          <w:bCs/>
          <w:sz w:val="24"/>
          <w:szCs w:val="24"/>
        </w:rPr>
        <w:t>Students are responsible for their own learning</w:t>
      </w:r>
      <w:r w:rsidRPr="450AA612">
        <w:rPr>
          <w:sz w:val="24"/>
          <w:szCs w:val="24"/>
        </w:rPr>
        <w:t>. They are expected to:</w:t>
      </w:r>
    </w:p>
    <w:p w14:paraId="1C7284E6" w14:textId="77777777" w:rsidR="001362F4" w:rsidRPr="007B0754" w:rsidRDefault="450AA612" w:rsidP="450AA612">
      <w:pPr>
        <w:pStyle w:val="ListParagraph"/>
        <w:numPr>
          <w:ilvl w:val="0"/>
          <w:numId w:val="1"/>
        </w:numPr>
        <w:rPr>
          <w:sz w:val="24"/>
          <w:szCs w:val="24"/>
        </w:rPr>
      </w:pPr>
      <w:r w:rsidRPr="450AA612">
        <w:rPr>
          <w:sz w:val="24"/>
          <w:szCs w:val="24"/>
        </w:rPr>
        <w:t>Arrive on time, prepared for class</w:t>
      </w:r>
    </w:p>
    <w:p w14:paraId="706119EF" w14:textId="77777777" w:rsidR="001362F4" w:rsidRPr="007B0754" w:rsidRDefault="450AA612" w:rsidP="450AA612">
      <w:pPr>
        <w:pStyle w:val="ListParagraph"/>
        <w:numPr>
          <w:ilvl w:val="0"/>
          <w:numId w:val="1"/>
        </w:numPr>
        <w:rPr>
          <w:sz w:val="24"/>
          <w:szCs w:val="24"/>
        </w:rPr>
      </w:pPr>
      <w:r w:rsidRPr="450AA612">
        <w:rPr>
          <w:sz w:val="24"/>
          <w:szCs w:val="24"/>
        </w:rPr>
        <w:t>Be in their seat and logging into the network</w:t>
      </w:r>
    </w:p>
    <w:p w14:paraId="3FEB7917" w14:textId="15E111F6" w:rsidR="009037C0" w:rsidRPr="009037C0" w:rsidRDefault="450AA612" w:rsidP="450AA612">
      <w:pPr>
        <w:pStyle w:val="ListParagraph"/>
        <w:numPr>
          <w:ilvl w:val="0"/>
          <w:numId w:val="1"/>
        </w:numPr>
        <w:rPr>
          <w:sz w:val="24"/>
          <w:szCs w:val="24"/>
        </w:rPr>
      </w:pPr>
      <w:r w:rsidRPr="450AA612">
        <w:rPr>
          <w:sz w:val="24"/>
          <w:szCs w:val="24"/>
        </w:rPr>
        <w:t>Complete class assignments on time, having free time only when assignments are done</w:t>
      </w:r>
    </w:p>
    <w:p w14:paraId="4A42B1BD" w14:textId="77777777" w:rsidR="001362F4" w:rsidRPr="007B0754" w:rsidRDefault="450AA612" w:rsidP="450AA612">
      <w:pPr>
        <w:pStyle w:val="ListParagraph"/>
        <w:numPr>
          <w:ilvl w:val="0"/>
          <w:numId w:val="1"/>
        </w:numPr>
        <w:rPr>
          <w:sz w:val="24"/>
          <w:szCs w:val="24"/>
        </w:rPr>
      </w:pPr>
      <w:r w:rsidRPr="450AA612">
        <w:rPr>
          <w:sz w:val="24"/>
          <w:szCs w:val="24"/>
        </w:rPr>
        <w:t>Ask for help when needed</w:t>
      </w:r>
    </w:p>
    <w:p w14:paraId="7BA988B5" w14:textId="77777777" w:rsidR="001362F4" w:rsidRPr="007B0754" w:rsidRDefault="450AA612" w:rsidP="450AA612">
      <w:pPr>
        <w:pStyle w:val="ListParagraph"/>
        <w:numPr>
          <w:ilvl w:val="0"/>
          <w:numId w:val="1"/>
        </w:numPr>
        <w:rPr>
          <w:sz w:val="24"/>
          <w:szCs w:val="24"/>
        </w:rPr>
      </w:pPr>
      <w:r w:rsidRPr="450AA612">
        <w:rPr>
          <w:sz w:val="24"/>
          <w:szCs w:val="24"/>
        </w:rPr>
        <w:t>Follow the RCS Acceptable Use Policy at all times</w:t>
      </w:r>
    </w:p>
    <w:p w14:paraId="31EE7AEB" w14:textId="77777777" w:rsidR="001362F4" w:rsidRPr="007B0754" w:rsidRDefault="450AA612" w:rsidP="001362F4">
      <w:pPr>
        <w:rPr>
          <w:b/>
          <w:sz w:val="24"/>
        </w:rPr>
      </w:pPr>
      <w:r w:rsidRPr="450AA612">
        <w:rPr>
          <w:b/>
          <w:bCs/>
          <w:sz w:val="24"/>
          <w:szCs w:val="24"/>
        </w:rPr>
        <w:t xml:space="preserve">Students are responsible for their own actions and behaviors. Students are expected to behave in a way that does not disrupt their own learning or the learning of others. </w:t>
      </w:r>
    </w:p>
    <w:p w14:paraId="24EE6A41" w14:textId="77777777" w:rsidR="001362F4" w:rsidRPr="007B0754" w:rsidRDefault="450AA612" w:rsidP="001362F4">
      <w:pPr>
        <w:rPr>
          <w:sz w:val="24"/>
        </w:rPr>
      </w:pPr>
      <w:r w:rsidRPr="450AA612">
        <w:rPr>
          <w:sz w:val="24"/>
          <w:szCs w:val="24"/>
        </w:rPr>
        <w:t>Failure to behave appropriately will result in the following steps:</w:t>
      </w:r>
    </w:p>
    <w:p w14:paraId="696F1421" w14:textId="77777777" w:rsidR="007B0754" w:rsidRPr="007B0754" w:rsidRDefault="450AA612" w:rsidP="450AA612">
      <w:pPr>
        <w:pStyle w:val="ListParagraph"/>
        <w:numPr>
          <w:ilvl w:val="0"/>
          <w:numId w:val="2"/>
        </w:numPr>
        <w:rPr>
          <w:sz w:val="24"/>
          <w:szCs w:val="24"/>
        </w:rPr>
      </w:pPr>
      <w:r w:rsidRPr="450AA612">
        <w:rPr>
          <w:sz w:val="24"/>
          <w:szCs w:val="24"/>
        </w:rPr>
        <w:t>Verbal warning from teacher</w:t>
      </w:r>
    </w:p>
    <w:p w14:paraId="656431FE" w14:textId="77777777" w:rsidR="007B0754" w:rsidRPr="007B0754" w:rsidRDefault="450AA612" w:rsidP="450AA612">
      <w:pPr>
        <w:pStyle w:val="ListParagraph"/>
        <w:numPr>
          <w:ilvl w:val="0"/>
          <w:numId w:val="2"/>
        </w:numPr>
        <w:rPr>
          <w:sz w:val="24"/>
          <w:szCs w:val="24"/>
        </w:rPr>
      </w:pPr>
      <w:r w:rsidRPr="450AA612">
        <w:rPr>
          <w:sz w:val="24"/>
          <w:szCs w:val="24"/>
        </w:rPr>
        <w:t>Relocation of student (hallway, another classroom, etc.)</w:t>
      </w:r>
    </w:p>
    <w:p w14:paraId="4FDECEB7" w14:textId="77777777" w:rsidR="007B0754" w:rsidRPr="007B0754" w:rsidRDefault="450AA612" w:rsidP="450AA612">
      <w:pPr>
        <w:pStyle w:val="ListParagraph"/>
        <w:numPr>
          <w:ilvl w:val="0"/>
          <w:numId w:val="2"/>
        </w:numPr>
        <w:rPr>
          <w:sz w:val="24"/>
          <w:szCs w:val="24"/>
        </w:rPr>
      </w:pPr>
      <w:r w:rsidRPr="450AA612">
        <w:rPr>
          <w:sz w:val="24"/>
          <w:szCs w:val="24"/>
        </w:rPr>
        <w:t>Parent phone call/email, lunch detention with teacher</w:t>
      </w:r>
    </w:p>
    <w:p w14:paraId="31AD1C78" w14:textId="77777777" w:rsidR="007B0754" w:rsidRPr="007B0754" w:rsidRDefault="450AA612" w:rsidP="450AA612">
      <w:pPr>
        <w:pStyle w:val="ListParagraph"/>
        <w:numPr>
          <w:ilvl w:val="0"/>
          <w:numId w:val="2"/>
        </w:numPr>
        <w:rPr>
          <w:sz w:val="24"/>
          <w:szCs w:val="24"/>
        </w:rPr>
      </w:pPr>
      <w:r w:rsidRPr="450AA612">
        <w:rPr>
          <w:sz w:val="24"/>
          <w:szCs w:val="24"/>
        </w:rPr>
        <w:t>Student sent to office</w:t>
      </w:r>
    </w:p>
    <w:p w14:paraId="47A98815" w14:textId="44A584E1" w:rsidR="009037C0" w:rsidRPr="007B0754" w:rsidRDefault="450AA612" w:rsidP="007B0754">
      <w:pPr>
        <w:rPr>
          <w:sz w:val="24"/>
        </w:rPr>
      </w:pPr>
      <w:r w:rsidRPr="450AA612">
        <w:rPr>
          <w:sz w:val="24"/>
          <w:szCs w:val="24"/>
        </w:rPr>
        <w:t>*Dangerous or extremely disruptive students will be sent to the office immediately.</w:t>
      </w:r>
    </w:p>
    <w:p w14:paraId="3C63270A" w14:textId="77777777" w:rsidR="001E2AB6" w:rsidRDefault="001E2AB6" w:rsidP="007B0754">
      <w:pPr>
        <w:rPr>
          <w:b/>
          <w:sz w:val="24"/>
          <w:u w:val="single"/>
        </w:rPr>
      </w:pPr>
    </w:p>
    <w:p w14:paraId="42DD799B" w14:textId="77777777" w:rsidR="007B0754" w:rsidRDefault="450AA612" w:rsidP="007B0754">
      <w:pPr>
        <w:rPr>
          <w:b/>
          <w:sz w:val="24"/>
          <w:u w:val="single"/>
        </w:rPr>
      </w:pPr>
      <w:r w:rsidRPr="450AA612">
        <w:rPr>
          <w:b/>
          <w:bCs/>
          <w:sz w:val="24"/>
          <w:szCs w:val="24"/>
          <w:u w:val="single"/>
        </w:rPr>
        <w:t>Grading</w:t>
      </w:r>
    </w:p>
    <w:p w14:paraId="458F1A62" w14:textId="33B2F1DF" w:rsidR="004B217F" w:rsidRPr="004B217F" w:rsidRDefault="450AA612" w:rsidP="007B0754">
      <w:pPr>
        <w:rPr>
          <w:sz w:val="24"/>
        </w:rPr>
      </w:pPr>
      <w:r w:rsidRPr="450AA612">
        <w:rPr>
          <w:sz w:val="24"/>
          <w:szCs w:val="24"/>
        </w:rPr>
        <w:t>Majority of the work in this class will be projects. Due to variances in home computer access, students generally will not have homework.</w:t>
      </w:r>
    </w:p>
    <w:p w14:paraId="1DF3EABC" w14:textId="4EB317EC" w:rsidR="004B217F" w:rsidRDefault="450AA612">
      <w:pPr>
        <w:rPr>
          <w:sz w:val="24"/>
        </w:rPr>
      </w:pPr>
      <w:r w:rsidRPr="450AA612">
        <w:rPr>
          <w:sz w:val="24"/>
          <w:szCs w:val="24"/>
        </w:rPr>
        <w:t xml:space="preserve">Grading will be done on a weighted scale. Projects and tests will count for 80% of the grade, and quizzes, homework/minor class work (journals, blog posts, etc.) will be 20%.  Projects will be graded with a rubric, which will be available to students while working on the project. </w:t>
      </w:r>
    </w:p>
    <w:p w14:paraId="3180EC90" w14:textId="77777777" w:rsidR="001362F4" w:rsidRDefault="450AA612">
      <w:pPr>
        <w:rPr>
          <w:sz w:val="24"/>
        </w:rPr>
      </w:pPr>
      <w:r w:rsidRPr="450AA612">
        <w:rPr>
          <w:sz w:val="24"/>
          <w:szCs w:val="24"/>
        </w:rPr>
        <w:t>Students will be allowed to turn in late work, but will have to complete it during their lunch or arrange another time. Late work will be graded the same, but denoted “late” in the gradebook.</w:t>
      </w:r>
      <w:bookmarkStart w:id="0" w:name="_GoBack"/>
      <w:bookmarkEnd w:id="0"/>
    </w:p>
    <w:sectPr w:rsidR="001362F4" w:rsidSect="007E007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D53C7"/>
    <w:multiLevelType w:val="hybridMultilevel"/>
    <w:tmpl w:val="9706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96DAA"/>
    <w:multiLevelType w:val="multilevel"/>
    <w:tmpl w:val="E818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57A40"/>
    <w:multiLevelType w:val="hybridMultilevel"/>
    <w:tmpl w:val="57E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432E9"/>
    <w:multiLevelType w:val="hybridMultilevel"/>
    <w:tmpl w:val="1FD80EB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F4"/>
    <w:rsid w:val="00062174"/>
    <w:rsid w:val="001362F4"/>
    <w:rsid w:val="001926CC"/>
    <w:rsid w:val="001D7B03"/>
    <w:rsid w:val="001E2AB6"/>
    <w:rsid w:val="00223944"/>
    <w:rsid w:val="002672B8"/>
    <w:rsid w:val="003A65DF"/>
    <w:rsid w:val="003D7DDF"/>
    <w:rsid w:val="004531E4"/>
    <w:rsid w:val="004B217F"/>
    <w:rsid w:val="004E338D"/>
    <w:rsid w:val="004E6B1E"/>
    <w:rsid w:val="00651946"/>
    <w:rsid w:val="006B5C31"/>
    <w:rsid w:val="006D1A29"/>
    <w:rsid w:val="00783EDF"/>
    <w:rsid w:val="007B0754"/>
    <w:rsid w:val="007E0074"/>
    <w:rsid w:val="00830DD6"/>
    <w:rsid w:val="008C02D2"/>
    <w:rsid w:val="008D5ADE"/>
    <w:rsid w:val="009037C0"/>
    <w:rsid w:val="009053F1"/>
    <w:rsid w:val="00A26B43"/>
    <w:rsid w:val="00A826C6"/>
    <w:rsid w:val="00AF7BF4"/>
    <w:rsid w:val="00B776BB"/>
    <w:rsid w:val="00BE2540"/>
    <w:rsid w:val="00DA6F75"/>
    <w:rsid w:val="00E422D1"/>
    <w:rsid w:val="00E42AE7"/>
    <w:rsid w:val="00E717C9"/>
    <w:rsid w:val="00F13B40"/>
    <w:rsid w:val="00FC430E"/>
    <w:rsid w:val="00FF05C6"/>
    <w:rsid w:val="1DE5613D"/>
    <w:rsid w:val="1E7044D0"/>
    <w:rsid w:val="41777E12"/>
    <w:rsid w:val="450AA612"/>
    <w:rsid w:val="49329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71AB"/>
  <w15:docId w15:val="{8117D67D-E10F-422F-AE86-FDA84306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2F4"/>
    <w:rPr>
      <w:color w:val="0000FF" w:themeColor="hyperlink"/>
      <w:u w:val="single"/>
    </w:rPr>
  </w:style>
  <w:style w:type="paragraph" w:styleId="ListParagraph">
    <w:name w:val="List Paragraph"/>
    <w:basedOn w:val="Normal"/>
    <w:uiPriority w:val="34"/>
    <w:qFormat/>
    <w:rsid w:val="001362F4"/>
    <w:pPr>
      <w:ind w:left="720"/>
      <w:contextualSpacing/>
    </w:pPr>
  </w:style>
  <w:style w:type="paragraph" w:styleId="NormalWeb">
    <w:name w:val="Normal (Web)"/>
    <w:basedOn w:val="Normal"/>
    <w:uiPriority w:val="99"/>
    <w:semiHidden/>
    <w:unhideWhenUsed/>
    <w:rsid w:val="00A26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93ED-CE25-45A2-BDE6-74D658E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Campau</dc:creator>
  <cp:keywords/>
  <dc:description/>
  <cp:lastModifiedBy>Boettcher, Nicole</cp:lastModifiedBy>
  <cp:revision>2</cp:revision>
  <cp:lastPrinted>2013-10-28T12:31:00Z</cp:lastPrinted>
  <dcterms:created xsi:type="dcterms:W3CDTF">2019-09-04T12:28:00Z</dcterms:created>
  <dcterms:modified xsi:type="dcterms:W3CDTF">2019-09-04T12:28:00Z</dcterms:modified>
</cp:coreProperties>
</file>